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130" w:rsidRPr="00330130" w:rsidRDefault="004704EC" w:rsidP="00330130">
      <w:pPr>
        <w:spacing w:after="120"/>
        <w:jc w:val="center"/>
        <w:rPr>
          <w:b/>
          <w:sz w:val="28"/>
        </w:rPr>
      </w:pPr>
      <w:bookmarkStart w:id="0" w:name="_GoBack"/>
      <w:bookmarkEnd w:id="0"/>
      <w:r w:rsidRPr="00330130">
        <w:rPr>
          <w:b/>
          <w:sz w:val="28"/>
        </w:rPr>
        <w:t>Expressions of Interest</w:t>
      </w:r>
      <w:r w:rsidR="00330130" w:rsidRPr="00330130">
        <w:rPr>
          <w:b/>
          <w:sz w:val="28"/>
        </w:rPr>
        <w:t xml:space="preserve"> </w:t>
      </w:r>
    </w:p>
    <w:p w:rsidR="004704EC" w:rsidRPr="00330130" w:rsidRDefault="00D4447C" w:rsidP="00C61D03">
      <w:pPr>
        <w:jc w:val="center"/>
        <w:rPr>
          <w:b/>
          <w:sz w:val="28"/>
        </w:rPr>
      </w:pPr>
      <w:r w:rsidRPr="00330130">
        <w:rPr>
          <w:b/>
          <w:sz w:val="28"/>
        </w:rPr>
        <w:t xml:space="preserve">Allied Health Professionals </w:t>
      </w:r>
    </w:p>
    <w:p w:rsidR="000652CE" w:rsidRDefault="00A97C9E" w:rsidP="004704EC">
      <w:r>
        <w:t xml:space="preserve">Are you seeking a sea change to Tropical North Queensland? Cairns and the Great Barrier Reef is a unique environment, renowned nationally and internationally as a premier tourism destination. </w:t>
      </w:r>
      <w:r w:rsidR="00FE07BB">
        <w:t>Known to be “</w:t>
      </w:r>
      <w:r>
        <w:t>Beautiful one day, Perfect the Next</w:t>
      </w:r>
      <w:r w:rsidR="00FE07BB">
        <w:t xml:space="preserve"> with</w:t>
      </w:r>
      <w:r w:rsidR="00330130">
        <w:t xml:space="preserve"> 360 days of sunshine. </w:t>
      </w:r>
    </w:p>
    <w:p w:rsidR="00A97C9E" w:rsidRDefault="00A97C9E" w:rsidP="004704EC">
      <w:r>
        <w:t xml:space="preserve">As the largest and leading provider in the NQPHN catchment, Northern Australia Primary Health Ltd (NAPHL) is </w:t>
      </w:r>
      <w:r w:rsidR="00330130">
        <w:t xml:space="preserve">currently expanding our Cairns team and </w:t>
      </w:r>
      <w:r>
        <w:t xml:space="preserve">seeking expressions of interest from </w:t>
      </w:r>
      <w:r w:rsidR="00AD2919">
        <w:t>energetic and enthusiastic</w:t>
      </w:r>
      <w:r>
        <w:t xml:space="preserve"> Allied Health Professionals</w:t>
      </w:r>
      <w:r w:rsidR="00AD2919">
        <w:t>:</w:t>
      </w:r>
    </w:p>
    <w:p w:rsidR="00FE07BB" w:rsidRDefault="00FE07BB" w:rsidP="00A97C9E">
      <w:pPr>
        <w:pStyle w:val="ListParagraph"/>
        <w:numPr>
          <w:ilvl w:val="0"/>
          <w:numId w:val="4"/>
        </w:numPr>
      </w:pPr>
      <w:r>
        <w:t xml:space="preserve">Psychologist </w:t>
      </w:r>
    </w:p>
    <w:p w:rsidR="00A97C9E" w:rsidRDefault="00AD2919" w:rsidP="00A97C9E">
      <w:pPr>
        <w:pStyle w:val="ListParagraph"/>
        <w:numPr>
          <w:ilvl w:val="0"/>
          <w:numId w:val="4"/>
        </w:numPr>
      </w:pPr>
      <w:r>
        <w:t>Occupational Therapists</w:t>
      </w:r>
    </w:p>
    <w:p w:rsidR="00AD2919" w:rsidRDefault="00AD2919" w:rsidP="00A97C9E">
      <w:pPr>
        <w:pStyle w:val="ListParagraph"/>
        <w:numPr>
          <w:ilvl w:val="0"/>
          <w:numId w:val="4"/>
        </w:numPr>
      </w:pPr>
      <w:r>
        <w:t>Dietitians</w:t>
      </w:r>
    </w:p>
    <w:p w:rsidR="00AD2919" w:rsidRDefault="00AD2919" w:rsidP="00A97C9E">
      <w:pPr>
        <w:pStyle w:val="ListParagraph"/>
        <w:numPr>
          <w:ilvl w:val="0"/>
          <w:numId w:val="4"/>
        </w:numPr>
      </w:pPr>
      <w:r>
        <w:t>Physiotherapists</w:t>
      </w:r>
    </w:p>
    <w:p w:rsidR="00AD2919" w:rsidRDefault="00AD2919" w:rsidP="00A97C9E">
      <w:pPr>
        <w:pStyle w:val="ListParagraph"/>
        <w:numPr>
          <w:ilvl w:val="0"/>
          <w:numId w:val="4"/>
        </w:numPr>
      </w:pPr>
      <w:r>
        <w:t>Exercise Physiologists</w:t>
      </w:r>
    </w:p>
    <w:p w:rsidR="00AD2919" w:rsidRDefault="00AD2919" w:rsidP="00A97C9E">
      <w:pPr>
        <w:pStyle w:val="ListParagraph"/>
        <w:numPr>
          <w:ilvl w:val="0"/>
          <w:numId w:val="4"/>
        </w:numPr>
      </w:pPr>
      <w:r>
        <w:t>Diabetes Educators</w:t>
      </w:r>
    </w:p>
    <w:p w:rsidR="00AD2919" w:rsidRDefault="00AD2919" w:rsidP="004704EC">
      <w:r>
        <w:t xml:space="preserve">Northern Australia Primary Health Ltd (NAPHL) is committed to the delivery of services to people in regional, rural and remote communities. Our services are open to anyone living in the Northern Australia region. </w:t>
      </w:r>
      <w:r w:rsidR="00330130" w:rsidRPr="00330130">
        <w:t>We have offices in Townsville, Mackay, Cannonvale, Cairns and Thursday Island</w:t>
      </w:r>
      <w:r w:rsidR="00330130">
        <w:t xml:space="preserve">. </w:t>
      </w:r>
    </w:p>
    <w:p w:rsidR="00AD2919" w:rsidRPr="002917F2" w:rsidRDefault="00AD2919" w:rsidP="00AD2919">
      <w:pPr>
        <w:rPr>
          <w:b/>
          <w:u w:val="single"/>
        </w:rPr>
      </w:pPr>
      <w:r>
        <w:rPr>
          <w:b/>
          <w:u w:val="single"/>
        </w:rPr>
        <w:t>What we can offer you</w:t>
      </w:r>
      <w:r w:rsidRPr="002917F2">
        <w:rPr>
          <w:b/>
          <w:u w:val="single"/>
        </w:rPr>
        <w:t>?</w:t>
      </w:r>
    </w:p>
    <w:p w:rsidR="000652CE" w:rsidRDefault="00AD2919" w:rsidP="004704EC">
      <w:r>
        <w:t>You will have the unique opportunity to be a part of a diverse organisation that has a commitment to the delivery of health and wellbeing services to the greater community. We offer diverse, flexible and integrated services across the lifespan, ranging from prevention and early intervention, mild to moderate, to more severe and complex presentations, delivered across socially and geographically challenging boundaries.</w:t>
      </w:r>
    </w:p>
    <w:p w:rsidR="002917F2" w:rsidRDefault="00AD2919" w:rsidP="002917F2">
      <w:pPr>
        <w:spacing w:after="120"/>
        <w:contextualSpacing/>
      </w:pPr>
      <w:r>
        <w:t>Along with:</w:t>
      </w:r>
    </w:p>
    <w:p w:rsidR="002917F2" w:rsidRDefault="002917F2" w:rsidP="002917F2">
      <w:pPr>
        <w:pStyle w:val="ListParagraph"/>
        <w:numPr>
          <w:ilvl w:val="0"/>
          <w:numId w:val="3"/>
        </w:numPr>
        <w:spacing w:after="120"/>
        <w:ind w:left="760" w:hanging="357"/>
      </w:pPr>
      <w:r>
        <w:t>Generous remuneration packages and employee benefits</w:t>
      </w:r>
      <w:r w:rsidR="00B13714">
        <w:t>;</w:t>
      </w:r>
    </w:p>
    <w:p w:rsidR="002917F2" w:rsidRDefault="002917F2" w:rsidP="002917F2">
      <w:pPr>
        <w:pStyle w:val="ListParagraph"/>
        <w:numPr>
          <w:ilvl w:val="0"/>
          <w:numId w:val="3"/>
        </w:numPr>
        <w:spacing w:after="120"/>
      </w:pPr>
      <w:r>
        <w:t>Salary sacrificing options of up to $16,000</w:t>
      </w:r>
      <w:r w:rsidR="00B13714">
        <w:t>;</w:t>
      </w:r>
    </w:p>
    <w:p w:rsidR="002917F2" w:rsidRDefault="002917F2" w:rsidP="002917F2">
      <w:pPr>
        <w:pStyle w:val="ListParagraph"/>
        <w:numPr>
          <w:ilvl w:val="0"/>
          <w:numId w:val="3"/>
        </w:numPr>
        <w:spacing w:after="120"/>
      </w:pPr>
      <w:r>
        <w:t>R</w:t>
      </w:r>
      <w:r w:rsidR="00B13714">
        <w:t>ecreational leave loading;</w:t>
      </w:r>
    </w:p>
    <w:p w:rsidR="002917F2" w:rsidRDefault="002917F2" w:rsidP="002917F2">
      <w:pPr>
        <w:pStyle w:val="ListParagraph"/>
        <w:numPr>
          <w:ilvl w:val="0"/>
          <w:numId w:val="3"/>
        </w:numPr>
        <w:spacing w:after="120"/>
      </w:pPr>
      <w:r>
        <w:t>Professional development assistance</w:t>
      </w:r>
      <w:r w:rsidR="00B13714">
        <w:t>;</w:t>
      </w:r>
    </w:p>
    <w:p w:rsidR="00FE07BB" w:rsidRDefault="00FE07BB" w:rsidP="002917F2">
      <w:pPr>
        <w:pStyle w:val="ListParagraph"/>
        <w:numPr>
          <w:ilvl w:val="0"/>
          <w:numId w:val="3"/>
        </w:numPr>
        <w:spacing w:after="120"/>
      </w:pPr>
      <w:r>
        <w:t xml:space="preserve">Access to </w:t>
      </w:r>
      <w:r w:rsidR="00330130">
        <w:t xml:space="preserve">discount </w:t>
      </w:r>
      <w:r>
        <w:t xml:space="preserve">private health insurance; </w:t>
      </w:r>
    </w:p>
    <w:p w:rsidR="002917F2" w:rsidRDefault="002917F2" w:rsidP="002917F2">
      <w:pPr>
        <w:pStyle w:val="ListParagraph"/>
        <w:numPr>
          <w:ilvl w:val="0"/>
          <w:numId w:val="3"/>
        </w:numPr>
        <w:spacing w:after="120"/>
      </w:pPr>
      <w:r>
        <w:t>Flexible working arrangements</w:t>
      </w:r>
      <w:r w:rsidR="00B13714">
        <w:t>.</w:t>
      </w:r>
    </w:p>
    <w:p w:rsidR="002917F2" w:rsidRPr="002917F2" w:rsidRDefault="002917F2" w:rsidP="002917F2">
      <w:pPr>
        <w:spacing w:after="120"/>
        <w:rPr>
          <w:b/>
          <w:u w:val="single"/>
        </w:rPr>
      </w:pPr>
      <w:r w:rsidRPr="002917F2">
        <w:rPr>
          <w:b/>
          <w:u w:val="single"/>
        </w:rPr>
        <w:t xml:space="preserve">How to apply: </w:t>
      </w:r>
    </w:p>
    <w:p w:rsidR="004704EC" w:rsidRDefault="002917F2" w:rsidP="00C61D03">
      <w:r>
        <w:t>Application</w:t>
      </w:r>
      <w:r w:rsidR="00AD2919">
        <w:t>s</w:t>
      </w:r>
      <w:r>
        <w:t xml:space="preserve"> should consist of a</w:t>
      </w:r>
      <w:r w:rsidR="004704EC">
        <w:t xml:space="preserve"> brief co</w:t>
      </w:r>
      <w:r w:rsidR="00AD2919">
        <w:t xml:space="preserve">ver letter and CV, outlining </w:t>
      </w:r>
      <w:r w:rsidR="00C61D03">
        <w:t xml:space="preserve">previous </w:t>
      </w:r>
      <w:r w:rsidR="004704EC">
        <w:t xml:space="preserve">experience </w:t>
      </w:r>
      <w:r w:rsidR="00C61D03">
        <w:t>and your area of expertise (if anything specific)</w:t>
      </w:r>
      <w:r w:rsidR="004704EC">
        <w:t>, and your eligibility to</w:t>
      </w:r>
      <w:r w:rsidR="00C61D03">
        <w:t xml:space="preserve"> </w:t>
      </w:r>
      <w:r w:rsidR="00AD2919">
        <w:t>provide allied health</w:t>
      </w:r>
      <w:r w:rsidR="00C61D03">
        <w:t xml:space="preserve"> services</w:t>
      </w:r>
      <w:r>
        <w:t xml:space="preserve">. Please send applications to </w:t>
      </w:r>
      <w:hyperlink r:id="rId7" w:history="1">
        <w:r w:rsidRPr="00AC635A">
          <w:rPr>
            <w:rStyle w:val="Hyperlink"/>
          </w:rPr>
          <w:t>recruitment@naphl.com.au</w:t>
        </w:r>
      </w:hyperlink>
      <w:r>
        <w:t xml:space="preserve"> </w:t>
      </w:r>
    </w:p>
    <w:p w:rsidR="004704EC" w:rsidRPr="004704EC" w:rsidRDefault="004704EC" w:rsidP="004704EC">
      <w:r>
        <w:t xml:space="preserve">If you would like further information about this opportunity contact </w:t>
      </w:r>
      <w:r w:rsidR="00AD2919">
        <w:t>Alison McLeo</w:t>
      </w:r>
      <w:r w:rsidR="00FE07BB">
        <w:t>d, HR Manager on (07) 4421 7700</w:t>
      </w:r>
    </w:p>
    <w:sectPr w:rsidR="004704EC" w:rsidRPr="004704EC" w:rsidSect="00330130">
      <w:headerReference w:type="default" r:id="rId8"/>
      <w:pgSz w:w="11906" w:h="16838"/>
      <w:pgMar w:top="1440" w:right="991"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130" w:rsidRDefault="00330130" w:rsidP="00330130">
      <w:pPr>
        <w:spacing w:after="0" w:line="240" w:lineRule="auto"/>
      </w:pPr>
      <w:r>
        <w:separator/>
      </w:r>
    </w:p>
  </w:endnote>
  <w:endnote w:type="continuationSeparator" w:id="0">
    <w:p w:rsidR="00330130" w:rsidRDefault="00330130" w:rsidP="00330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130" w:rsidRDefault="00330130" w:rsidP="00330130">
      <w:pPr>
        <w:spacing w:after="0" w:line="240" w:lineRule="auto"/>
      </w:pPr>
      <w:r>
        <w:separator/>
      </w:r>
    </w:p>
  </w:footnote>
  <w:footnote w:type="continuationSeparator" w:id="0">
    <w:p w:rsidR="00330130" w:rsidRDefault="00330130" w:rsidP="00330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130" w:rsidRDefault="00330130">
    <w:pPr>
      <w:pStyle w:val="Header"/>
    </w:pPr>
    <w:r>
      <w:rPr>
        <w:noProof/>
        <w:lang w:eastAsia="en-AU"/>
      </w:rPr>
      <w:drawing>
        <wp:inline distT="0" distB="0" distL="0" distR="0" wp14:anchorId="2DB8587E" wp14:editId="1427B56A">
          <wp:extent cx="5730240" cy="1024128"/>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PHL header.jpg"/>
                  <pic:cNvPicPr/>
                </pic:nvPicPr>
                <pic:blipFill>
                  <a:blip r:embed="rId1">
                    <a:extLst>
                      <a:ext uri="{28A0092B-C50C-407E-A947-70E740481C1C}">
                        <a14:useLocalDpi xmlns:a14="http://schemas.microsoft.com/office/drawing/2010/main" val="0"/>
                      </a:ext>
                    </a:extLst>
                  </a:blip>
                  <a:stretch>
                    <a:fillRect/>
                  </a:stretch>
                </pic:blipFill>
                <pic:spPr>
                  <a:xfrm>
                    <a:off x="0" y="0"/>
                    <a:ext cx="5730240" cy="10241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0B3C"/>
    <w:multiLevelType w:val="hybridMultilevel"/>
    <w:tmpl w:val="7108B4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31E2897"/>
    <w:multiLevelType w:val="hybridMultilevel"/>
    <w:tmpl w:val="BBD8DD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53843B2"/>
    <w:multiLevelType w:val="hybridMultilevel"/>
    <w:tmpl w:val="7CC2A0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07570D"/>
    <w:multiLevelType w:val="hybridMultilevel"/>
    <w:tmpl w:val="BF886D98"/>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4EC"/>
    <w:rsid w:val="000652CE"/>
    <w:rsid w:val="002917F2"/>
    <w:rsid w:val="00330130"/>
    <w:rsid w:val="004704EC"/>
    <w:rsid w:val="005B610C"/>
    <w:rsid w:val="00610A0F"/>
    <w:rsid w:val="006415F9"/>
    <w:rsid w:val="00947B7F"/>
    <w:rsid w:val="00A34063"/>
    <w:rsid w:val="00A97C9E"/>
    <w:rsid w:val="00AD2919"/>
    <w:rsid w:val="00B13714"/>
    <w:rsid w:val="00C61D03"/>
    <w:rsid w:val="00D4447C"/>
    <w:rsid w:val="00ED4061"/>
    <w:rsid w:val="00F710F6"/>
    <w:rsid w:val="00FE07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C7180-10A7-4C12-9523-69C7C15A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A0F"/>
    <w:pPr>
      <w:ind w:left="720"/>
      <w:contextualSpacing/>
    </w:pPr>
  </w:style>
  <w:style w:type="character" w:styleId="Hyperlink">
    <w:name w:val="Hyperlink"/>
    <w:basedOn w:val="DefaultParagraphFont"/>
    <w:uiPriority w:val="99"/>
    <w:unhideWhenUsed/>
    <w:rsid w:val="00C61D03"/>
    <w:rPr>
      <w:color w:val="0000FF" w:themeColor="hyperlink"/>
      <w:u w:val="single"/>
    </w:rPr>
  </w:style>
  <w:style w:type="paragraph" w:styleId="Header">
    <w:name w:val="header"/>
    <w:basedOn w:val="Normal"/>
    <w:link w:val="HeaderChar"/>
    <w:uiPriority w:val="99"/>
    <w:unhideWhenUsed/>
    <w:rsid w:val="003301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0130"/>
  </w:style>
  <w:style w:type="paragraph" w:styleId="Footer">
    <w:name w:val="footer"/>
    <w:basedOn w:val="Normal"/>
    <w:link w:val="FooterChar"/>
    <w:uiPriority w:val="99"/>
    <w:unhideWhenUsed/>
    <w:rsid w:val="003301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cruitment@naphl.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1779</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Northern Australia Primary Health Limited</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ASILVINI</dc:creator>
  <cp:lastModifiedBy>Meagan Draper</cp:lastModifiedBy>
  <cp:revision>2</cp:revision>
  <cp:lastPrinted>2018-09-24T03:51:00Z</cp:lastPrinted>
  <dcterms:created xsi:type="dcterms:W3CDTF">2018-09-24T04:10:00Z</dcterms:created>
  <dcterms:modified xsi:type="dcterms:W3CDTF">2018-09-24T04:10:00Z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-1167433117</vt:i4>
  </property>
  <property fmtid="{D5CDD505-2E9C-101B-9397-08002B2CF9AE}" pid="3" name="_NewReviewCycle">
    <vt:lpwstr/>
  </property>
  <property fmtid="{D5CDD505-2E9C-101B-9397-08002B2CF9AE}" pid="4" name="_EmailSubject">
    <vt:lpwstr>EOI advertisement </vt:lpwstr>
  </property>
  <property fmtid="{D5CDD505-2E9C-101B-9397-08002B2CF9AE}" pid="5" name="_AuthorEmail">
    <vt:lpwstr>ASilvini@naphl.com.au</vt:lpwstr>
  </property>
  <property fmtid="{D5CDD505-2E9C-101B-9397-08002B2CF9AE}" pid="6" name="_AuthorEmailDisplayName">
    <vt:lpwstr>Alison Silvini</vt:lpwstr>
  </property>
  <property fmtid="{D5CDD505-2E9C-101B-9397-08002B2CF9AE}" pid="7" name="_PreviousAdHocReviewCycleID">
    <vt:i4>-1274379219</vt:i4>
  </property>
  <property fmtid="{D5CDD505-2E9C-101B-9397-08002B2CF9AE}" pid="8" name="_ReviewingToolsShownOnce">
    <vt:lpwstr/>
  </property>
</Properties>
</file>